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附件2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齐鲁股权交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36"/>
          <w:szCs w:val="36"/>
        </w:rPr>
        <w:t>易中心融资服务合作商登记表</w:t>
      </w:r>
    </w:p>
    <w:p>
      <w:pPr>
        <w:spacing w:line="360" w:lineRule="auto"/>
        <w:jc w:val="center"/>
        <w:rPr>
          <w:rFonts w:ascii="宋体" w:hAnsi="宋体" w:eastAsia="宋体"/>
          <w:bCs/>
          <w:sz w:val="36"/>
          <w:szCs w:val="36"/>
        </w:rPr>
      </w:pPr>
      <w:r>
        <w:rPr>
          <w:rFonts w:hint="eastAsia" w:ascii="宋体" w:hAnsi="宋体"/>
          <w:b/>
          <w:bCs/>
          <w:szCs w:val="21"/>
        </w:rPr>
        <w:t xml:space="preserve">                                           </w:t>
      </w:r>
      <w:r>
        <w:rPr>
          <w:rFonts w:hint="eastAsia" w:ascii="宋体" w:hAnsi="宋体"/>
          <w:bCs/>
          <w:szCs w:val="21"/>
        </w:rPr>
        <w:t xml:space="preserve"> 申报日期：       年   月   日</w:t>
      </w:r>
    </w:p>
    <w:tbl>
      <w:tblPr>
        <w:tblStyle w:val="4"/>
        <w:tblW w:w="813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5"/>
        <w:gridCol w:w="1552"/>
        <w:gridCol w:w="1276"/>
        <w:gridCol w:w="1403"/>
        <w:gridCol w:w="1275"/>
        <w:gridCol w:w="1209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机构名称</w:t>
            </w:r>
          </w:p>
        </w:tc>
        <w:tc>
          <w:tcPr>
            <w:tcW w:w="671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注册地址</w:t>
            </w:r>
          </w:p>
        </w:tc>
        <w:tc>
          <w:tcPr>
            <w:tcW w:w="671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注册资本</w:t>
            </w:r>
          </w:p>
        </w:tc>
        <w:tc>
          <w:tcPr>
            <w:tcW w:w="28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403" w:type="dxa"/>
            <w:tcBorders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实收资本</w:t>
            </w:r>
          </w:p>
        </w:tc>
        <w:tc>
          <w:tcPr>
            <w:tcW w:w="248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9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所属类别</w:t>
            </w:r>
          </w:p>
        </w:tc>
        <w:tc>
          <w:tcPr>
            <w:tcW w:w="6715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cstheme="minorEastAsia"/>
                <w:bCs/>
                <w:kern w:val="0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  <w:t>□银行 □证券公司  □信托公司 □基金管理公司□期货公司</w:t>
            </w:r>
          </w:p>
          <w:p>
            <w:pPr>
              <w:spacing w:line="360" w:lineRule="auto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kern w:val="0"/>
                <w:szCs w:val="21"/>
              </w:rPr>
              <w:t>□保险公司□保理公司□小额贷款公司 □金融租赁公司□融资租赁公司 □民间资本管理公司□股权投资机构 □互联网金融公司 □其他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法定代表人</w:t>
            </w:r>
          </w:p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（或执行事务合伙人）</w:t>
            </w:r>
          </w:p>
        </w:tc>
        <w:tc>
          <w:tcPr>
            <w:tcW w:w="155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职务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exact"/>
          <w:jc w:val="center"/>
        </w:trPr>
        <w:tc>
          <w:tcPr>
            <w:tcW w:w="141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5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联系电话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手机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业务代表1</w:t>
            </w:r>
          </w:p>
        </w:tc>
        <w:tc>
          <w:tcPr>
            <w:tcW w:w="155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业务部门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职务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5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固话+手机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业务代表2</w:t>
            </w:r>
          </w:p>
        </w:tc>
        <w:tc>
          <w:tcPr>
            <w:tcW w:w="155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业务部门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职务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55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固话+手机</w:t>
            </w:r>
          </w:p>
        </w:tc>
        <w:tc>
          <w:tcPr>
            <w:tcW w:w="1403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公司简介</w:t>
            </w:r>
          </w:p>
        </w:tc>
        <w:tc>
          <w:tcPr>
            <w:tcW w:w="6715" w:type="dxa"/>
            <w:gridSpan w:val="5"/>
            <w:vAlign w:val="center"/>
          </w:tcPr>
          <w:p>
            <w:pPr>
              <w:spacing w:line="360" w:lineRule="auto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3" w:hRule="exact"/>
          <w:jc w:val="center"/>
        </w:trPr>
        <w:tc>
          <w:tcPr>
            <w:tcW w:w="1415" w:type="dxa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color w:val="FF0000"/>
                <w:szCs w:val="21"/>
              </w:rPr>
            </w:pPr>
            <w:r>
              <w:rPr>
                <w:rFonts w:hint="eastAsia" w:asciiTheme="minorEastAsia" w:hAnsiTheme="minorEastAsia" w:cstheme="minorEastAsia"/>
                <w:bCs/>
                <w:szCs w:val="21"/>
              </w:rPr>
              <w:t>主营业务</w:t>
            </w:r>
          </w:p>
        </w:tc>
        <w:tc>
          <w:tcPr>
            <w:tcW w:w="6715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cstheme="minorEastAsia"/>
                <w:bCs/>
                <w:szCs w:val="21"/>
              </w:rPr>
            </w:pPr>
          </w:p>
        </w:tc>
      </w:tr>
    </w:tbl>
    <w:p>
      <w:r>
        <w:rPr>
          <w:rFonts w:hint="eastAsia" w:asciiTheme="minorEastAsia" w:hAnsiTheme="minorEastAsia" w:cstheme="minorEastAsia"/>
          <w:bCs/>
          <w:color w:val="333333"/>
          <w:szCs w:val="21"/>
          <w:shd w:val="clear" w:color="auto" w:fill="FFFFFF"/>
        </w:rPr>
        <w:t xml:space="preserve">                                                     （该表格可另加页）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C75182"/>
    <w:rsid w:val="60C751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2017-05-12T08:50:00Z</dcterms:created>
  <dc:creator>Administrator</dc:creator>
  <cp:lastModifiedBy>Administrator</cp:lastModifiedBy>
  <dcterms:modified xsi:type="dcterms:W3CDTF">2017-05-12T08:50:40Z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