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ascii="宋体" w:hAnsi="宋体"/>
        </w:rPr>
      </w:pPr>
      <w:r>
        <w:rPr>
          <w:rFonts w:hint="eastAsia" w:ascii="宋体" w:hAnsi="宋体"/>
          <w:sz w:val="28"/>
          <w:szCs w:val="28"/>
        </w:rPr>
        <w:t>股权代码：XXXX        股权简称：XXXX      公告编号：</w:t>
      </w:r>
      <w:r>
        <w:rPr>
          <w:rFonts w:hint="eastAsia" w:ascii="仿宋_GB2312" w:hAnsi="宋体" w:eastAsia="仿宋_GB2312"/>
          <w:sz w:val="32"/>
          <w:szCs w:val="32"/>
        </w:rPr>
        <w:t>201X00X</w:t>
      </w:r>
    </w:p>
    <w:p>
      <w:pPr>
        <w:pStyle w:val="11"/>
        <w:ind w:firstLine="1957" w:firstLineChars="443"/>
        <w:rPr>
          <w:bCs/>
          <w:kern w:val="44"/>
          <w:sz w:val="44"/>
          <w:szCs w:val="44"/>
        </w:rPr>
      </w:pPr>
      <w:r>
        <w:rPr>
          <w:rFonts w:hint="eastAsia"/>
          <w:bCs/>
          <w:kern w:val="44"/>
          <w:sz w:val="44"/>
          <w:szCs w:val="44"/>
          <w:lang w:val="en-US" w:eastAsia="zh-CN"/>
        </w:rPr>
        <w:t xml:space="preserve">     </w:t>
      </w:r>
      <w:r>
        <w:rPr>
          <w:rFonts w:hint="eastAsia"/>
          <w:bCs/>
          <w:kern w:val="44"/>
          <w:sz w:val="44"/>
          <w:szCs w:val="44"/>
        </w:rPr>
        <w:t>XXXX公司</w:t>
      </w:r>
    </w:p>
    <w:p>
      <w:pPr>
        <w:pStyle w:val="2"/>
        <w:ind w:firstLine="663" w:firstLineChars="150"/>
        <w:rPr>
          <w:rFonts w:ascii="宋体" w:hAnsi="宋体"/>
          <w:sz w:val="44"/>
        </w:rPr>
      </w:pPr>
      <w:r>
        <w:rPr>
          <w:rFonts w:hint="eastAsia" w:ascii="宋体" w:hAnsi="宋体"/>
          <w:sz w:val="44"/>
        </w:rPr>
        <w:t>XX年(半)年度报告备案不披露公告</w:t>
      </w:r>
    </w:p>
    <w:p>
      <w:pPr>
        <w:spacing w:line="48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cs="宋体"/>
        </w:rPr>
        <w:pict>
          <v:shape id="_x0000_s1026" o:spid="_x0000_s1026" o:spt="202" type="#_x0000_t202" style="position:absolute;left:0pt;margin-left:2.25pt;margin-top:9.35pt;height:65.4pt;width:396pt;z-index:25166028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pStyle w:val="3"/>
                    <w:spacing w:line="500" w:lineRule="exact"/>
                    <w:ind w:firstLine="562" w:firstLineChars="200"/>
                    <w:rPr>
                      <w:rFonts w:hAnsi="宋体"/>
                      <w:b/>
                      <w:sz w:val="28"/>
                      <w:szCs w:val="28"/>
                    </w:rPr>
                  </w:pPr>
                  <w:r>
                    <w:rPr>
                      <w:rFonts w:hint="eastAsia" w:hAnsi="宋体"/>
                      <w:b/>
                      <w:sz w:val="28"/>
                      <w:szCs w:val="28"/>
                    </w:rPr>
                    <w:t>本公司及董事会全体成员保证公告内容真实、准确和完整，公告不存在虚假记载、误导性陈述或者重大遗漏。</w:t>
                  </w:r>
                </w:p>
                <w:p>
                  <w:pPr>
                    <w:pStyle w:val="3"/>
                    <w:spacing w:line="500" w:lineRule="exact"/>
                    <w:ind w:left="0" w:leftChars="0" w:firstLine="0" w:firstLineChars="0"/>
                    <w:rPr>
                      <w:rFonts w:hAnsi="宋体"/>
                      <w:b/>
                      <w:sz w:val="24"/>
                    </w:rPr>
                  </w:pPr>
                </w:p>
                <w:p>
                  <w:pPr>
                    <w:pStyle w:val="3"/>
                    <w:spacing w:line="500" w:lineRule="exact"/>
                    <w:ind w:firstLine="482" w:firstLineChars="200"/>
                    <w:rPr>
                      <w:rFonts w:hAnsi="宋体"/>
                      <w:b/>
                      <w:sz w:val="24"/>
                    </w:rPr>
                  </w:pPr>
                </w:p>
                <w:p/>
              </w:txbxContent>
            </v:textbox>
          </v:shape>
        </w:pict>
      </w:r>
    </w:p>
    <w:p>
      <w:pPr>
        <w:pStyle w:val="13"/>
        <w:spacing w:line="480" w:lineRule="auto"/>
        <w:ind w:firstLine="420" w:firstLineChars="200"/>
        <w:rPr>
          <w:rFonts w:ascii="宋体" w:hAnsi="宋体"/>
        </w:rPr>
      </w:pPr>
    </w:p>
    <w:p>
      <w:pPr>
        <w:spacing w:line="480" w:lineRule="auto"/>
        <w:ind w:firstLine="422" w:firstLineChars="200"/>
        <w:rPr>
          <w:rFonts w:ascii="宋体" w:hAnsi="宋体"/>
          <w:b/>
          <w:szCs w:val="21"/>
        </w:rPr>
      </w:pPr>
    </w:p>
    <w:p>
      <w:pPr>
        <w:spacing w:line="480" w:lineRule="auto"/>
        <w:rPr>
          <w:rFonts w:ascii="宋体" w:hAnsi="宋体"/>
          <w:szCs w:val="21"/>
        </w:rPr>
      </w:pPr>
    </w:p>
    <w:p>
      <w:pPr>
        <w:spacing w:line="480" w:lineRule="auto"/>
        <w:ind w:left="0" w:leftChars="0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根据齐鲁股权交易中心XX年（半）年度报告（以下简称“年报或半年报”）披露通知，XXXX公司（以下简称“公司”）股东在20人以内且在挂牌时（后）未进行过定向私募（增资）</w:t>
      </w:r>
      <w:r>
        <w:rPr>
          <w:rFonts w:hint="eastAsia" w:ascii="仿宋_GB2312" w:hAnsi="宋体" w:eastAsia="仿宋_GB2312"/>
          <w:sz w:val="32"/>
          <w:szCs w:val="32"/>
        </w:rPr>
        <w:t>符合备案不披露要求，特向齐鲁股权交易中心申请备案（半）年报。公司将（半）年报于XX年XX月XX日 在齐鲁股权交易中心进行备案，公司股东可申请查阅 ，由此带来的不便，敬请投资者谅解。</w:t>
      </w:r>
    </w:p>
    <w:p>
      <w:pPr>
        <w:spacing w:line="480" w:lineRule="auto"/>
        <w:rPr>
          <w:rFonts w:ascii="仿宋_GB2312" w:hAnsi="宋体" w:eastAsia="仿宋_GB2312"/>
          <w:sz w:val="32"/>
          <w:szCs w:val="32"/>
        </w:rPr>
      </w:pPr>
    </w:p>
    <w:p>
      <w:pPr>
        <w:spacing w:line="480" w:lineRule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特此公告</w:t>
      </w:r>
      <w:bookmarkStart w:id="0" w:name="_GoBack"/>
      <w:bookmarkEnd w:id="0"/>
    </w:p>
    <w:p>
      <w:pPr>
        <w:spacing w:line="480" w:lineRule="auto"/>
        <w:rPr>
          <w:rFonts w:hint="eastAsia" w:ascii="仿宋_GB2312" w:hAnsi="宋体" w:eastAsia="仿宋_GB2312"/>
          <w:sz w:val="32"/>
          <w:szCs w:val="32"/>
        </w:rPr>
      </w:pPr>
    </w:p>
    <w:p>
      <w:pPr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XXXX公司董事会</w:t>
      </w:r>
    </w:p>
    <w:p>
      <w:pPr>
        <w:spacing w:line="480" w:lineRule="auto"/>
        <w:ind w:right="480"/>
        <w:jc w:val="right"/>
      </w:pPr>
      <w:r>
        <w:rPr>
          <w:rFonts w:hint="eastAsia" w:ascii="仿宋_GB2312" w:eastAsia="仿宋_GB2312"/>
          <w:sz w:val="32"/>
          <w:szCs w:val="32"/>
        </w:rPr>
        <w:t xml:space="preserve">XX年XX月XX日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279C"/>
    <w:rsid w:val="000A279C"/>
    <w:rsid w:val="00252B53"/>
    <w:rsid w:val="00257C20"/>
    <w:rsid w:val="002C7B55"/>
    <w:rsid w:val="003118B5"/>
    <w:rsid w:val="0049378E"/>
    <w:rsid w:val="008000F5"/>
    <w:rsid w:val="00C92353"/>
    <w:rsid w:val="00CF3A56"/>
    <w:rsid w:val="00E0480D"/>
    <w:rsid w:val="3C0C2C72"/>
    <w:rsid w:val="3C3D73F8"/>
    <w:rsid w:val="501E7704"/>
    <w:rsid w:val="63D555AE"/>
    <w:rsid w:val="65552636"/>
    <w:rsid w:val="73DF4FB4"/>
    <w:rsid w:val="754F38B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2"/>
    <w:qFormat/>
    <w:uiPriority w:val="0"/>
    <w:pPr>
      <w:spacing w:line="600" w:lineRule="exact"/>
      <w:ind w:firstLine="646"/>
    </w:pPr>
    <w:rPr>
      <w:rFonts w:ascii="仿宋_GB2312" w:eastAsia="仿宋_GB2312"/>
      <w:sz w:val="32"/>
      <w:szCs w:val="20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标题 1 Char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paragraph" w:customStyle="1" w:styleId="11">
    <w:name w:val="4级"/>
    <w:basedOn w:val="1"/>
    <w:qFormat/>
    <w:uiPriority w:val="0"/>
    <w:pPr>
      <w:spacing w:before="100" w:beforeAutospacing="1" w:after="100" w:afterAutospacing="1" w:line="300" w:lineRule="exact"/>
      <w:jc w:val="left"/>
      <w:outlineLvl w:val="3"/>
    </w:pPr>
    <w:rPr>
      <w:rFonts w:ascii="宋体" w:hAnsi="宋体"/>
      <w:b/>
      <w:szCs w:val="21"/>
    </w:rPr>
  </w:style>
  <w:style w:type="character" w:customStyle="1" w:styleId="12">
    <w:name w:val="正文文本缩进 2 Char"/>
    <w:basedOn w:val="6"/>
    <w:link w:val="3"/>
    <w:qFormat/>
    <w:uiPriority w:val="0"/>
    <w:rPr>
      <w:rFonts w:ascii="仿宋_GB2312" w:hAnsi="Times New Roman" w:eastAsia="仿宋_GB2312" w:cs="Times New Roman"/>
      <w:sz w:val="32"/>
      <w:szCs w:val="20"/>
    </w:rPr>
  </w:style>
  <w:style w:type="paragraph" w:customStyle="1" w:styleId="13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48</Words>
  <Characters>274</Characters>
  <Lines>2</Lines>
  <Paragraphs>1</Paragraphs>
  <TotalTime>0</TotalTime>
  <ScaleCrop>false</ScaleCrop>
  <LinksUpToDate>false</LinksUpToDate>
  <CharactersWithSpaces>321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2014-07-07T00:57:00Z</dcterms:created>
  <dc:creator>微软用户</dc:creator>
  <cp:lastModifiedBy>Administrator</cp:lastModifiedBy>
  <dcterms:modified xsi:type="dcterms:W3CDTF">2017-02-09T08:34:28Z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